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23"/>
        <w:gridCol w:w="2692"/>
        <w:gridCol w:w="2134"/>
        <w:gridCol w:w="1700"/>
        <w:gridCol w:w="1266"/>
        <w:gridCol w:w="9"/>
        <w:gridCol w:w="1701"/>
      </w:tblGrid>
      <w:tr w:rsidR="00861AD3" w:rsidRPr="00823AFC" w:rsidTr="00571F14">
        <w:tc>
          <w:tcPr>
            <w:tcW w:w="1423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2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4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0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  <w:gridSpan w:val="2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861AD3" w:rsidRPr="00823AFC" w:rsidTr="00861AD3">
        <w:trPr>
          <w:trHeight w:val="4592"/>
        </w:trPr>
        <w:tc>
          <w:tcPr>
            <w:tcW w:w="1423" w:type="dxa"/>
          </w:tcPr>
          <w:p w:rsidR="00861AD3" w:rsidRDefault="00861AD3" w:rsidP="00571F14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6в,</w:t>
            </w:r>
          </w:p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861AD3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23.</w:t>
            </w:r>
          </w:p>
          <w:p w:rsidR="00861AD3" w:rsidRPr="00823AFC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«Гидросфера. Реки».</w:t>
            </w:r>
          </w:p>
          <w:p w:rsidR="00861AD3" w:rsidRPr="00823AFC" w:rsidRDefault="00861AD3" w:rsidP="00861AD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5" w:history="1">
              <w:r>
                <w:rPr>
                  <w:rStyle w:val="a4"/>
                </w:rPr>
                <w:t>https://infourok.ru/prezentaciya-po-geografii-reki-klass-2273350.html</w:t>
              </w:r>
            </w:hyperlink>
          </w:p>
        </w:tc>
        <w:tc>
          <w:tcPr>
            <w:tcW w:w="2134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1)Сделать письменно в тетради домашнюю (Слайды 13, 24, 23) и классную работу по слайдам (3,4,5,9,25)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презентации: </w:t>
            </w:r>
            <w:r>
              <w:t xml:space="preserve">   </w:t>
            </w:r>
            <w:hyperlink r:id="rId6" w:history="1">
              <w:r>
                <w:rPr>
                  <w:rStyle w:val="a4"/>
                </w:rPr>
                <w:t>https://infourok.ru/prezentaciya-po-geografii-reki-klass-2273350.html</w:t>
              </w:r>
            </w:hyperlink>
          </w:p>
        </w:tc>
        <w:tc>
          <w:tcPr>
            <w:tcW w:w="1266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861AD3" w:rsidRPr="00823AFC" w:rsidTr="00571F14">
        <w:tc>
          <w:tcPr>
            <w:tcW w:w="1423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9а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23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2" w:type="dxa"/>
          </w:tcPr>
          <w:p w:rsidR="00861AD3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DB188E">
              <w:rPr>
                <w:rFonts w:ascii="Times New Roman" w:eastAsia="DejaVu Sans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Сибирь: </w:t>
            </w:r>
            <w:r w:rsidRPr="00DB188E">
              <w:rPr>
                <w:rFonts w:ascii="Times New Roman" w:eastAsia="DejaVu Sans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освоение территории, население</w:t>
            </w:r>
            <w:r w:rsidRPr="00DB188E">
              <w:rPr>
                <w:rFonts w:ascii="Times New Roman" w:hAnsi="Times New Roman" w:cs="Times New Roman"/>
                <w:sz w:val="24"/>
                <w:szCs w:val="24"/>
              </w:rPr>
              <w:t xml:space="preserve"> и хозяйство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B1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1AD3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861AD3" w:rsidRDefault="004C4AE4" w:rsidP="00861AD3">
            <w:hyperlink r:id="rId7" w:history="1">
              <w:r w:rsidR="00861AD3">
                <w:rPr>
                  <w:rStyle w:val="a4"/>
                </w:rPr>
                <w:t>https://infourok.ru/prezentaciya-po-geografii-na-temu-sibir-osvoenie-territorii-i-naselenie-1667339.html</w:t>
              </w:r>
            </w:hyperlink>
          </w:p>
          <w:p w:rsidR="00861AD3" w:rsidRDefault="00861AD3" w:rsidP="00571F14">
            <w:pPr>
              <w:rPr>
                <w:rFonts w:ascii="Times New Roman" w:hAnsi="Times New Roman" w:cs="Times New Roman"/>
              </w:rPr>
            </w:pPr>
          </w:p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861AD3" w:rsidRDefault="00861AD3" w:rsidP="00861A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слайда 6 презентации. </w:t>
            </w:r>
          </w:p>
          <w:p w:rsidR="00861AD3" w:rsidRPr="00E53AA7" w:rsidRDefault="00861AD3" w:rsidP="00861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Слайд 52 закончить таблицу. Читать п.48.</w:t>
            </w:r>
          </w:p>
        </w:tc>
        <w:tc>
          <w:tcPr>
            <w:tcW w:w="1266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861AD3" w:rsidRPr="00823AFC" w:rsidTr="00571F14">
        <w:tc>
          <w:tcPr>
            <w:tcW w:w="1423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b/>
              </w:rPr>
              <w:t>9б</w:t>
            </w:r>
            <w:r>
              <w:rPr>
                <w:rFonts w:ascii="Times New Roman" w:hAnsi="Times New Roman" w:cs="Times New Roman"/>
              </w:rPr>
              <w:t>, 23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A826E7" w:rsidRPr="0037228A" w:rsidRDefault="00A826E7" w:rsidP="00571F14">
            <w:pPr>
              <w:rPr>
                <w:rFonts w:ascii="Times New Roman" w:hAnsi="Times New Roman" w:cs="Times New Roman"/>
              </w:rPr>
            </w:pPr>
            <w:r w:rsidRPr="0037228A">
              <w:rPr>
                <w:rFonts w:ascii="Times New Roman" w:hAnsi="Times New Roman" w:cs="Times New Roman"/>
              </w:rPr>
              <w:t>«Западная Сибирь»</w:t>
            </w:r>
          </w:p>
          <w:p w:rsidR="00A826E7" w:rsidRDefault="00A826E7" w:rsidP="00A82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A826E7" w:rsidRDefault="004C4AE4" w:rsidP="00571F14">
            <w:hyperlink r:id="rId8" w:history="1">
              <w:r w:rsidR="00A826E7">
                <w:rPr>
                  <w:rStyle w:val="a4"/>
                </w:rPr>
                <w:t>https://infourok.ru/prezentaciya-po-geografii-na-temu-zapadnaya-sibir-klass-2262549.html</w:t>
              </w:r>
            </w:hyperlink>
          </w:p>
          <w:p w:rsidR="0037228A" w:rsidRPr="00D05155" w:rsidRDefault="0037228A" w:rsidP="00571F1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34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37228A" w:rsidRDefault="0037228A" w:rsidP="003722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слайда 6 презентации. </w:t>
            </w:r>
          </w:p>
          <w:p w:rsidR="00861AD3" w:rsidRPr="00823AFC" w:rsidRDefault="0037228A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 №3 после параграфа – установить соответствие.</w:t>
            </w:r>
          </w:p>
        </w:tc>
        <w:tc>
          <w:tcPr>
            <w:tcW w:w="1266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861AD3" w:rsidRPr="00823AFC" w:rsidTr="00571F14">
        <w:tc>
          <w:tcPr>
            <w:tcW w:w="1423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  <w:b/>
              </w:rPr>
              <w:t>6г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23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861AD3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23.</w:t>
            </w:r>
          </w:p>
          <w:p w:rsidR="00861AD3" w:rsidRPr="00823AFC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«Гидросфера. Реки».</w:t>
            </w:r>
          </w:p>
          <w:p w:rsidR="00861AD3" w:rsidRPr="00823AFC" w:rsidRDefault="00861AD3" w:rsidP="00861AD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9" w:history="1">
              <w:r>
                <w:rPr>
                  <w:rStyle w:val="a4"/>
                </w:rPr>
                <w:t>https://infourok.ru/prezentaciya-po-geografii-reki-klass-2273350.html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861AD3" w:rsidRPr="00823AFC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1)Сделать письменно в тетради домашнюю (Слайды 13, 24, 23) и классную работу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слайдам (3,4,5,9,25)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презентации: </w:t>
            </w:r>
            <w:r>
              <w:t xml:space="preserve">   </w:t>
            </w:r>
            <w:hyperlink r:id="rId10" w:history="1">
              <w:r>
                <w:rPr>
                  <w:rStyle w:val="a4"/>
                </w:rPr>
                <w:t>https://infourok.ru/prezentaciya-po-geografii-reki-klass-2273350.html</w:t>
              </w:r>
            </w:hyperlink>
          </w:p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861AD3" w:rsidRPr="00823AFC" w:rsidRDefault="00FF4842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30</w:t>
            </w:r>
            <w:r w:rsidR="00861AD3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факультативе </w:t>
            </w:r>
            <w:r>
              <w:rPr>
                <w:rFonts w:ascii="Times New Roman" w:hAnsi="Times New Roman" w:cs="Times New Roman"/>
              </w:rPr>
              <w:t>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861AD3" w:rsidRPr="00823AFC" w:rsidTr="00571F14">
        <w:tc>
          <w:tcPr>
            <w:tcW w:w="1423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5)</w:t>
            </w:r>
            <w:r>
              <w:rPr>
                <w:rFonts w:ascii="Times New Roman" w:hAnsi="Times New Roman" w:cs="Times New Roman"/>
                <w:b/>
              </w:rPr>
              <w:t xml:space="preserve"> 9в</w:t>
            </w:r>
            <w:r>
              <w:rPr>
                <w:rFonts w:ascii="Times New Roman" w:hAnsi="Times New Roman" w:cs="Times New Roman"/>
              </w:rPr>
              <w:t>, 23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861AD3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DB188E">
              <w:rPr>
                <w:rFonts w:ascii="Times New Roman" w:eastAsia="DejaVu Sans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Сибирь: </w:t>
            </w:r>
            <w:r w:rsidRPr="00DB188E">
              <w:rPr>
                <w:rFonts w:ascii="Times New Roman" w:eastAsia="DejaVu Sans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освоение территории, население</w:t>
            </w:r>
            <w:r w:rsidRPr="00DB188E">
              <w:rPr>
                <w:rFonts w:ascii="Times New Roman" w:hAnsi="Times New Roman" w:cs="Times New Roman"/>
                <w:sz w:val="24"/>
                <w:szCs w:val="24"/>
              </w:rPr>
              <w:t xml:space="preserve"> и хозяйство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B1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1AD3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861AD3" w:rsidRPr="00823AFC" w:rsidRDefault="004C4AE4" w:rsidP="00861AD3">
            <w:pPr>
              <w:rPr>
                <w:rFonts w:ascii="Times New Roman" w:hAnsi="Times New Roman" w:cs="Times New Roman"/>
              </w:rPr>
            </w:pPr>
            <w:hyperlink r:id="rId11" w:history="1">
              <w:r w:rsidR="00861AD3">
                <w:rPr>
                  <w:rStyle w:val="a4"/>
                </w:rPr>
                <w:t>https://infourok.ru/prezentaciya-po-geografii-na-temu-sibir-osvoenie-territorii-i-naselenie-1667339.html</w:t>
              </w:r>
            </w:hyperlink>
          </w:p>
        </w:tc>
        <w:tc>
          <w:tcPr>
            <w:tcW w:w="2134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861AD3" w:rsidRDefault="00861AD3" w:rsidP="00861A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слайда 6 презентации. </w:t>
            </w:r>
          </w:p>
          <w:p w:rsidR="00861AD3" w:rsidRPr="00823AFC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Слайд 52 закончить таблицу. Читать п.48.</w:t>
            </w:r>
          </w:p>
        </w:tc>
        <w:tc>
          <w:tcPr>
            <w:tcW w:w="1266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861AD3" w:rsidTr="00571F14">
        <w:tc>
          <w:tcPr>
            <w:tcW w:w="1423" w:type="dxa"/>
          </w:tcPr>
          <w:p w:rsidR="00861AD3" w:rsidRDefault="00861AD3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</w:t>
            </w:r>
            <w:r>
              <w:rPr>
                <w:rFonts w:ascii="Times New Roman" w:hAnsi="Times New Roman" w:cs="Times New Roman"/>
                <w:b/>
              </w:rPr>
              <w:t xml:space="preserve"> 7в</w:t>
            </w:r>
            <w:r>
              <w:rPr>
                <w:rFonts w:ascii="Times New Roman" w:hAnsi="Times New Roman" w:cs="Times New Roman"/>
              </w:rPr>
              <w:t>, 23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861AD3" w:rsidRDefault="00861AD3" w:rsidP="00861A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Параграф 43. «Северная Америка. </w:t>
            </w:r>
            <w:r w:rsidRPr="00DA4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 и  полезные  ископаемые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61AD3" w:rsidRPr="00823AFC" w:rsidRDefault="00861AD3" w:rsidP="0086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61AD3" w:rsidRDefault="004C4AE4" w:rsidP="00861AD3">
            <w:pPr>
              <w:rPr>
                <w:rFonts w:ascii="Times New Roman" w:hAnsi="Times New Roman" w:cs="Times New Roman"/>
              </w:rPr>
            </w:pPr>
            <w:hyperlink r:id="rId12" w:history="1">
              <w:r w:rsidR="00861AD3">
                <w:rPr>
                  <w:rStyle w:val="a4"/>
                </w:rPr>
                <w:t>https://infourok.ru/prezentaciya-relef-i-poleznie-iskopaemie-severnoy-ameriki-2694104.html</w:t>
              </w:r>
            </w:hyperlink>
            <w:r w:rsidR="00861AD3">
              <w:t xml:space="preserve"> </w:t>
            </w:r>
          </w:p>
          <w:p w:rsidR="00861AD3" w:rsidRDefault="00861AD3" w:rsidP="00571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861AD3" w:rsidRPr="00823AFC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861AD3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FF4842" w:rsidRPr="00823AFC" w:rsidRDefault="00FF4842" w:rsidP="00FF48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823A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Заполни</w:t>
            </w:r>
            <w:r w:rsidRPr="00823AFC">
              <w:rPr>
                <w:rFonts w:ascii="Times New Roman" w:hAnsi="Times New Roman" w:cs="Times New Roman"/>
              </w:rPr>
              <w:t xml:space="preserve">ть </w:t>
            </w:r>
            <w:r>
              <w:rPr>
                <w:rFonts w:ascii="Times New Roman" w:hAnsi="Times New Roman" w:cs="Times New Roman"/>
              </w:rPr>
              <w:t xml:space="preserve">таблицы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конкретным слайдам (13,14, 18,23) презентации </w:t>
            </w:r>
            <w:hyperlink r:id="rId13" w:history="1">
              <w:r>
                <w:rPr>
                  <w:rStyle w:val="a4"/>
                </w:rPr>
                <w:t>https://infourok.ru/prezentaciya-relef-i-poleznie-iskopaemie-severnoy-ameriki-2694104.html</w:t>
              </w:r>
            </w:hyperlink>
            <w:r>
              <w:t xml:space="preserve"> </w:t>
            </w:r>
          </w:p>
          <w:p w:rsidR="00861AD3" w:rsidRDefault="00861AD3" w:rsidP="00571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861AD3" w:rsidRDefault="00FF4842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</w:t>
            </w:r>
            <w:r w:rsidR="00861AD3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01" w:type="dxa"/>
          </w:tcPr>
          <w:p w:rsidR="00861AD3" w:rsidRDefault="00861AD3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861AD3" w:rsidRDefault="00861AD3" w:rsidP="00861AD3">
      <w:pPr>
        <w:rPr>
          <w:rFonts w:ascii="Times New Roman" w:hAnsi="Times New Roman" w:cs="Times New Roman"/>
        </w:rPr>
      </w:pPr>
    </w:p>
    <w:p w:rsidR="00861AD3" w:rsidRDefault="00861AD3" w:rsidP="00861AD3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6"/>
        <w:gridCol w:w="2167"/>
        <w:gridCol w:w="1492"/>
        <w:gridCol w:w="1281"/>
        <w:gridCol w:w="1358"/>
        <w:gridCol w:w="987"/>
      </w:tblGrid>
      <w:tr w:rsidR="000424D3" w:rsidRPr="00041DCA" w:rsidTr="001A489C">
        <w:tc>
          <w:tcPr>
            <w:tcW w:w="1926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2249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534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281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997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0424D3" w:rsidRPr="00041DCA" w:rsidTr="001A489C">
        <w:trPr>
          <w:trHeight w:val="1347"/>
        </w:trPr>
        <w:tc>
          <w:tcPr>
            <w:tcW w:w="1926" w:type="dxa"/>
          </w:tcPr>
          <w:p w:rsidR="000424D3" w:rsidRDefault="000424D3" w:rsidP="000424D3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 w:rsidRPr="00F0652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F0652B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Познавательная деятельность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мозга.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  <w:proofErr w:type="spellEnd"/>
          </w:p>
        </w:tc>
        <w:tc>
          <w:tcPr>
            <w:tcW w:w="1534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81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24.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7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0424D3" w:rsidRPr="00041DCA" w:rsidTr="001A489C">
        <w:tc>
          <w:tcPr>
            <w:tcW w:w="1926" w:type="dxa"/>
          </w:tcPr>
          <w:p w:rsidR="000424D3" w:rsidRDefault="000424D3" w:rsidP="000424D3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23</w:t>
            </w:r>
            <w:r w:rsidRPr="00F0652B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0424D3" w:rsidRDefault="000424D3" w:rsidP="001A489C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Погода в разных странах мира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Анализ лексико-грамматического теста. </w:t>
            </w:r>
          </w:p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534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  <w:tc>
          <w:tcPr>
            <w:tcW w:w="1281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текста</w:t>
            </w:r>
          </w:p>
        </w:tc>
        <w:tc>
          <w:tcPr>
            <w:tcW w:w="1358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7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</w:tr>
      <w:tr w:rsidR="000424D3" w:rsidRPr="00041DCA" w:rsidTr="001A489C">
        <w:trPr>
          <w:trHeight w:val="1931"/>
        </w:trPr>
        <w:tc>
          <w:tcPr>
            <w:tcW w:w="1926" w:type="dxa"/>
          </w:tcPr>
          <w:p w:rsidR="000424D3" w:rsidRDefault="000424D3" w:rsidP="000424D3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Pr="00DE4291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0424D3" w:rsidRDefault="000424D3" w:rsidP="001A48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 Вернадский – основоположник учения о биосфере</w:t>
            </w: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факультатив</w:t>
            </w:r>
          </w:p>
        </w:tc>
        <w:tc>
          <w:tcPr>
            <w:tcW w:w="1534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281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тест</w:t>
            </w:r>
          </w:p>
        </w:tc>
        <w:tc>
          <w:tcPr>
            <w:tcW w:w="1358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24.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7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0424D3" w:rsidRPr="00041DCA" w:rsidTr="001A489C">
        <w:trPr>
          <w:trHeight w:val="1052"/>
        </w:trPr>
        <w:tc>
          <w:tcPr>
            <w:tcW w:w="1926" w:type="dxa"/>
          </w:tcPr>
          <w:p w:rsidR="000424D3" w:rsidRDefault="000424D3" w:rsidP="000424D3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23</w:t>
            </w:r>
            <w:r w:rsidRPr="00F0652B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0424D3" w:rsidRDefault="000424D3" w:rsidP="001A48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</w:t>
            </w:r>
          </w:p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34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81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тест</w:t>
            </w:r>
          </w:p>
        </w:tc>
        <w:tc>
          <w:tcPr>
            <w:tcW w:w="1358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7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0424D3" w:rsidRPr="00041DCA" w:rsidTr="001A489C">
        <w:tc>
          <w:tcPr>
            <w:tcW w:w="1926" w:type="dxa"/>
          </w:tcPr>
          <w:p w:rsidR="000424D3" w:rsidRDefault="000424D3" w:rsidP="000424D3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23</w:t>
            </w:r>
            <w:r w:rsidRPr="00DE4291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0424D3" w:rsidRDefault="000424D3" w:rsidP="001A48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 Вернадский – основоположник учения о биосфере</w:t>
            </w: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факультатив</w:t>
            </w:r>
          </w:p>
        </w:tc>
        <w:tc>
          <w:tcPr>
            <w:tcW w:w="1534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281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тест</w:t>
            </w:r>
          </w:p>
        </w:tc>
        <w:tc>
          <w:tcPr>
            <w:tcW w:w="1358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24.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7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0424D3" w:rsidRPr="00041DCA" w:rsidTr="001A489C">
        <w:tc>
          <w:tcPr>
            <w:tcW w:w="1926" w:type="dxa"/>
          </w:tcPr>
          <w:p w:rsidR="000424D3" w:rsidRDefault="000424D3" w:rsidP="000424D3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23</w:t>
            </w:r>
            <w:r w:rsidRPr="00DE4291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0424D3" w:rsidRDefault="000424D3" w:rsidP="001A48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 Вернадский – основоположник учения о биосфере</w:t>
            </w: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факультатив</w:t>
            </w:r>
          </w:p>
        </w:tc>
        <w:tc>
          <w:tcPr>
            <w:tcW w:w="1534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281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тест</w:t>
            </w:r>
          </w:p>
        </w:tc>
        <w:tc>
          <w:tcPr>
            <w:tcW w:w="1358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24.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7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0424D3" w:rsidRPr="00041DCA" w:rsidTr="001A489C">
        <w:tc>
          <w:tcPr>
            <w:tcW w:w="1926" w:type="dxa"/>
          </w:tcPr>
          <w:p w:rsidR="000424D3" w:rsidRDefault="000424D3" w:rsidP="000424D3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 w:rsidRPr="00DE429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DE4291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0424D3" w:rsidRDefault="000424D3" w:rsidP="001A489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Законы Менделя </w:t>
            </w:r>
          </w:p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34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81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358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7" w:type="dxa"/>
          </w:tcPr>
          <w:p w:rsidR="000424D3" w:rsidRPr="00041DCA" w:rsidRDefault="000424D3" w:rsidP="001A48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</w:tbl>
    <w:p w:rsidR="000424D3" w:rsidRDefault="000424D3" w:rsidP="000424D3">
      <w:pPr>
        <w:rPr>
          <w:rFonts w:ascii="Times New Roman" w:hAnsi="Times New Roman" w:cs="Times New Roman"/>
        </w:rPr>
      </w:pPr>
    </w:p>
    <w:p w:rsidR="008F4635" w:rsidRDefault="000424D3">
      <w:r>
        <w:t xml:space="preserve">Учитель: Зотова Е.И. </w:t>
      </w:r>
    </w:p>
    <w:p w:rsidR="000424D3" w:rsidRDefault="000424D3"/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8"/>
        <w:gridCol w:w="1980"/>
        <w:gridCol w:w="1555"/>
        <w:gridCol w:w="2265"/>
        <w:gridCol w:w="1408"/>
        <w:gridCol w:w="8"/>
        <w:gridCol w:w="1995"/>
      </w:tblGrid>
      <w:tr w:rsidR="00CB0A15" w:rsidTr="001A489C">
        <w:tc>
          <w:tcPr>
            <w:tcW w:w="1138" w:type="dxa"/>
          </w:tcPr>
          <w:p w:rsidR="00CB0A15" w:rsidRPr="007E6D4C" w:rsidRDefault="00CB0A15" w:rsidP="001A489C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0" w:type="dxa"/>
          </w:tcPr>
          <w:p w:rsidR="00CB0A15" w:rsidRDefault="00CB0A15" w:rsidP="001A489C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CB0A15" w:rsidRPr="007E6D4C" w:rsidRDefault="00CB0A15" w:rsidP="001A489C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1555" w:type="dxa"/>
          </w:tcPr>
          <w:p w:rsidR="00CB0A15" w:rsidRDefault="00CB0A15" w:rsidP="001A489C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CB0A15" w:rsidRDefault="00CB0A15" w:rsidP="001A489C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CB0A15" w:rsidRPr="007E6D4C" w:rsidRDefault="00CB0A15" w:rsidP="001A489C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2265" w:type="dxa"/>
          </w:tcPr>
          <w:p w:rsidR="00CB0A15" w:rsidRPr="007E6D4C" w:rsidRDefault="00CB0A15" w:rsidP="001A489C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6" w:type="dxa"/>
            <w:gridSpan w:val="2"/>
          </w:tcPr>
          <w:p w:rsidR="00CB0A15" w:rsidRPr="007E6D4C" w:rsidRDefault="00CB0A15" w:rsidP="001A489C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1995" w:type="dxa"/>
          </w:tcPr>
          <w:p w:rsidR="00CB0A15" w:rsidRPr="007E6D4C" w:rsidRDefault="00CB0A15" w:rsidP="001A489C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CB0A15" w:rsidTr="001A489C">
        <w:tc>
          <w:tcPr>
            <w:tcW w:w="1138" w:type="dxa"/>
          </w:tcPr>
          <w:p w:rsidR="00CB0A15" w:rsidRDefault="00CB0A15" w:rsidP="001A489C">
            <w:r>
              <w:t>№  1</w:t>
            </w:r>
          </w:p>
          <w:p w:rsidR="00CB0A15" w:rsidRDefault="00CB0A15" w:rsidP="001A489C"/>
          <w:p w:rsidR="00CB0A15" w:rsidRPr="00B44D65" w:rsidRDefault="00CB0A15" w:rsidP="001A489C">
            <w:r>
              <w:t>23.04.20 11-Б</w:t>
            </w:r>
          </w:p>
        </w:tc>
        <w:tc>
          <w:tcPr>
            <w:tcW w:w="1980" w:type="dxa"/>
          </w:tcPr>
          <w:p w:rsidR="00CB0A15" w:rsidRPr="00B44D65" w:rsidRDefault="00CB0A15" w:rsidP="001A489C">
            <w:r>
              <w:t>Химические свойства побочной подгруппы 2 группы. Цинк и его свойства.</w:t>
            </w:r>
          </w:p>
        </w:tc>
        <w:tc>
          <w:tcPr>
            <w:tcW w:w="1555" w:type="dxa"/>
          </w:tcPr>
          <w:p w:rsidR="00CB0A15" w:rsidRPr="007B4FD6" w:rsidRDefault="00CB0A15" w:rsidP="001A489C">
            <w:r>
              <w:t xml:space="preserve"> Теория на платформе и параграфе. Видеоролик. </w:t>
            </w:r>
          </w:p>
        </w:tc>
        <w:tc>
          <w:tcPr>
            <w:tcW w:w="2265" w:type="dxa"/>
          </w:tcPr>
          <w:p w:rsidR="00CB0A15" w:rsidRPr="00755613" w:rsidRDefault="00CB0A15" w:rsidP="001A489C">
            <w:r>
              <w:t xml:space="preserve">  Параграф 73, стр.355 № 1 (</w:t>
            </w:r>
            <w:proofErr w:type="spellStart"/>
            <w:proofErr w:type="gramStart"/>
            <w:r>
              <w:t>аб</w:t>
            </w:r>
            <w:proofErr w:type="spellEnd"/>
            <w:r>
              <w:t>)  -</w:t>
            </w:r>
            <w:proofErr w:type="gramEnd"/>
            <w:r>
              <w:t>письменно</w:t>
            </w:r>
          </w:p>
        </w:tc>
        <w:tc>
          <w:tcPr>
            <w:tcW w:w="1416" w:type="dxa"/>
            <w:gridSpan w:val="2"/>
          </w:tcPr>
          <w:p w:rsidR="00CB0A15" w:rsidRPr="00B44D65" w:rsidRDefault="00CB0A15" w:rsidP="001A489C">
            <w:r>
              <w:t>24 .</w:t>
            </w:r>
            <w:r w:rsidRPr="007B4FD6">
              <w:t>04.20</w:t>
            </w:r>
          </w:p>
        </w:tc>
        <w:tc>
          <w:tcPr>
            <w:tcW w:w="1995" w:type="dxa"/>
          </w:tcPr>
          <w:p w:rsidR="00CB0A15" w:rsidRPr="00AF3851" w:rsidRDefault="00CB0A15" w:rsidP="001A489C">
            <w:r>
              <w:t xml:space="preserve">Отправить оформленную работу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CB0A15" w:rsidTr="001A489C">
        <w:trPr>
          <w:trHeight w:val="1487"/>
        </w:trPr>
        <w:tc>
          <w:tcPr>
            <w:tcW w:w="1138" w:type="dxa"/>
          </w:tcPr>
          <w:p w:rsidR="00CB0A15" w:rsidRDefault="00CB0A15" w:rsidP="001A489C">
            <w:r>
              <w:t xml:space="preserve">№ 2 </w:t>
            </w:r>
          </w:p>
          <w:p w:rsidR="00CB0A15" w:rsidRDefault="00CB0A15" w:rsidP="001A489C">
            <w:r>
              <w:t>23. 04.20 9-Б</w:t>
            </w:r>
          </w:p>
          <w:p w:rsidR="00CB0A15" w:rsidRPr="00066AB8" w:rsidRDefault="00CB0A15" w:rsidP="001A489C">
            <w:pPr>
              <w:rPr>
                <w:b/>
              </w:rPr>
            </w:pPr>
            <w:r>
              <w:t xml:space="preserve">  </w:t>
            </w:r>
          </w:p>
        </w:tc>
        <w:tc>
          <w:tcPr>
            <w:tcW w:w="1980" w:type="dxa"/>
          </w:tcPr>
          <w:p w:rsidR="00CB0A15" w:rsidRPr="00F36FA3" w:rsidRDefault="00CB0A15" w:rsidP="001A489C">
            <w:r>
              <w:t xml:space="preserve"> Решение расчетных  задач. Самостоятельная </w:t>
            </w:r>
            <w:proofErr w:type="spellStart"/>
            <w:proofErr w:type="gramStart"/>
            <w:r>
              <w:t>раюота</w:t>
            </w:r>
            <w:proofErr w:type="spellEnd"/>
            <w:r>
              <w:t>..</w:t>
            </w:r>
            <w:proofErr w:type="gramEnd"/>
          </w:p>
        </w:tc>
        <w:tc>
          <w:tcPr>
            <w:tcW w:w="1555" w:type="dxa"/>
          </w:tcPr>
          <w:p w:rsidR="00CB0A15" w:rsidRPr="0097566B" w:rsidRDefault="00CB0A15" w:rsidP="001A489C">
            <w:r>
              <w:t xml:space="preserve"> </w:t>
            </w:r>
            <w:r w:rsidRPr="009E7F0A">
              <w:t xml:space="preserve"> </w:t>
            </w:r>
            <w:proofErr w:type="gramStart"/>
            <w:r>
              <w:t>Теория  и</w:t>
            </w:r>
            <w:proofErr w:type="gramEnd"/>
            <w:r>
              <w:t xml:space="preserve"> алгоритм решения задач на платформе  .</w:t>
            </w:r>
          </w:p>
        </w:tc>
        <w:tc>
          <w:tcPr>
            <w:tcW w:w="2265" w:type="dxa"/>
          </w:tcPr>
          <w:p w:rsidR="00CB0A15" w:rsidRPr="00417C98" w:rsidRDefault="00CB0A15" w:rsidP="001A489C">
            <w:r>
              <w:t xml:space="preserve">Проанализировать алгоритм  решения задачи и самостоятельно решить 2 задачи. </w:t>
            </w:r>
            <w:proofErr w:type="gramStart"/>
            <w:r>
              <w:t>Подготовиться  к</w:t>
            </w:r>
            <w:proofErr w:type="gramEnd"/>
            <w:r>
              <w:t xml:space="preserve"> контрольной работе по разделу : Металлы.</w:t>
            </w:r>
          </w:p>
        </w:tc>
        <w:tc>
          <w:tcPr>
            <w:tcW w:w="1416" w:type="dxa"/>
            <w:gridSpan w:val="2"/>
          </w:tcPr>
          <w:p w:rsidR="00CB0A15" w:rsidRDefault="00CB0A15" w:rsidP="001A489C">
            <w:r>
              <w:t>25</w:t>
            </w:r>
            <w:r w:rsidRPr="00FB2395">
              <w:t>.</w:t>
            </w:r>
            <w:r>
              <w:t>04.20</w:t>
            </w:r>
          </w:p>
        </w:tc>
        <w:tc>
          <w:tcPr>
            <w:tcW w:w="1995" w:type="dxa"/>
          </w:tcPr>
          <w:p w:rsidR="00CB0A15" w:rsidRPr="00FE51E7" w:rsidRDefault="00CB0A15" w:rsidP="001A489C">
            <w:r>
              <w:t xml:space="preserve">  </w:t>
            </w:r>
            <w:proofErr w:type="gramStart"/>
            <w:r>
              <w:t>Работу ,выполненную</w:t>
            </w:r>
            <w:proofErr w:type="gramEnd"/>
            <w:r>
              <w:t xml:space="preserve"> в тетради отправить на </w:t>
            </w:r>
            <w:r w:rsidRPr="00FE51E7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FE51E7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FE51E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FE51E7">
              <w:t>.</w:t>
            </w:r>
          </w:p>
        </w:tc>
      </w:tr>
      <w:tr w:rsidR="00CB0A15" w:rsidTr="001A489C">
        <w:tc>
          <w:tcPr>
            <w:tcW w:w="1138" w:type="dxa"/>
          </w:tcPr>
          <w:p w:rsidR="00CB0A15" w:rsidRDefault="00CB0A15" w:rsidP="001A489C">
            <w:r>
              <w:t xml:space="preserve"> № .4</w:t>
            </w:r>
          </w:p>
          <w:p w:rsidR="00CB0A15" w:rsidRPr="00381838" w:rsidRDefault="00CB0A15" w:rsidP="001A489C">
            <w:r>
              <w:rPr>
                <w:lang w:val="en-US"/>
              </w:rPr>
              <w:t>2</w:t>
            </w:r>
            <w:r>
              <w:t>3.04.20 8-А</w:t>
            </w:r>
          </w:p>
        </w:tc>
        <w:tc>
          <w:tcPr>
            <w:tcW w:w="1980" w:type="dxa"/>
          </w:tcPr>
          <w:p w:rsidR="00CB0A15" w:rsidRPr="00F36FA3" w:rsidRDefault="00CB0A15" w:rsidP="001A489C">
            <w:r>
              <w:t xml:space="preserve">Кислоты. Классификация, номенклатура. Индикаторы. </w:t>
            </w:r>
            <w:r>
              <w:lastRenderedPageBreak/>
              <w:t>Изменение окраски индикатора в кислотах.</w:t>
            </w:r>
          </w:p>
        </w:tc>
        <w:tc>
          <w:tcPr>
            <w:tcW w:w="1555" w:type="dxa"/>
          </w:tcPr>
          <w:p w:rsidR="00CB0A15" w:rsidRPr="0097566B" w:rsidRDefault="00CB0A15" w:rsidP="001A489C">
            <w:r>
              <w:lastRenderedPageBreak/>
              <w:t xml:space="preserve"> </w:t>
            </w:r>
            <w:r w:rsidRPr="009E7F0A">
              <w:t xml:space="preserve"> </w:t>
            </w:r>
            <w:r>
              <w:t>Теория на платформе и параграфе. Видеоролик.</w:t>
            </w:r>
          </w:p>
        </w:tc>
        <w:tc>
          <w:tcPr>
            <w:tcW w:w="2265" w:type="dxa"/>
          </w:tcPr>
          <w:p w:rsidR="00CB0A15" w:rsidRPr="00F56C55" w:rsidRDefault="00CB0A15" w:rsidP="001A489C">
            <w:r>
              <w:t xml:space="preserve"> Параграф 39, до стр.236, стр.242 № 3 (письменно)</w:t>
            </w:r>
          </w:p>
        </w:tc>
        <w:tc>
          <w:tcPr>
            <w:tcW w:w="1416" w:type="dxa"/>
            <w:gridSpan w:val="2"/>
          </w:tcPr>
          <w:p w:rsidR="00CB0A15" w:rsidRDefault="00CB0A15" w:rsidP="001A489C">
            <w:r>
              <w:t>24.04.20</w:t>
            </w:r>
          </w:p>
        </w:tc>
        <w:tc>
          <w:tcPr>
            <w:tcW w:w="1995" w:type="dxa"/>
          </w:tcPr>
          <w:p w:rsidR="00CB0A15" w:rsidRPr="00307FBC" w:rsidRDefault="00CB0A15" w:rsidP="001A489C">
            <w:r>
              <w:t xml:space="preserve">Письменный ответ работы  отправить 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CB0A15" w:rsidTr="001A489C">
        <w:tc>
          <w:tcPr>
            <w:tcW w:w="1138" w:type="dxa"/>
          </w:tcPr>
          <w:p w:rsidR="00CB0A15" w:rsidRDefault="00CB0A15" w:rsidP="001A489C">
            <w:r>
              <w:lastRenderedPageBreak/>
              <w:t>№ 5</w:t>
            </w:r>
          </w:p>
          <w:p w:rsidR="00CB0A15" w:rsidRDefault="00CB0A15" w:rsidP="001A489C">
            <w:r>
              <w:t>23 .04.20</w:t>
            </w:r>
          </w:p>
          <w:p w:rsidR="00CB0A15" w:rsidRPr="0097566B" w:rsidRDefault="00CB0A15" w:rsidP="001A489C">
            <w:r>
              <w:t xml:space="preserve"> 8-В</w:t>
            </w:r>
          </w:p>
        </w:tc>
        <w:tc>
          <w:tcPr>
            <w:tcW w:w="1980" w:type="dxa"/>
          </w:tcPr>
          <w:p w:rsidR="00CB0A15" w:rsidRPr="00F36FA3" w:rsidRDefault="00CB0A15" w:rsidP="001A489C">
            <w:r>
              <w:t xml:space="preserve">.Кислоты. </w:t>
            </w:r>
            <w:proofErr w:type="gramStart"/>
            <w:r>
              <w:t>Классификация ,</w:t>
            </w:r>
            <w:proofErr w:type="gramEnd"/>
            <w:r>
              <w:t xml:space="preserve"> номенклатура. </w:t>
            </w:r>
            <w:proofErr w:type="gramStart"/>
            <w:r>
              <w:t>Индикаторы .</w:t>
            </w:r>
            <w:proofErr w:type="gramEnd"/>
            <w:r>
              <w:t xml:space="preserve"> Изменение окраски индикатора в кислотах.</w:t>
            </w:r>
          </w:p>
        </w:tc>
        <w:tc>
          <w:tcPr>
            <w:tcW w:w="1555" w:type="dxa"/>
          </w:tcPr>
          <w:p w:rsidR="00CB0A15" w:rsidRPr="0097566B" w:rsidRDefault="00CB0A15" w:rsidP="001A489C">
            <w:r>
              <w:t xml:space="preserve"> Теория на платформе и параграфе. Видеоролик.</w:t>
            </w:r>
          </w:p>
        </w:tc>
        <w:tc>
          <w:tcPr>
            <w:tcW w:w="2265" w:type="dxa"/>
          </w:tcPr>
          <w:p w:rsidR="00CB0A15" w:rsidRPr="00F56C55" w:rsidRDefault="00CB0A15" w:rsidP="001A489C">
            <w:r>
              <w:t>.параграф 39 , до стр.236, стр.242 № 3 (письменно)</w:t>
            </w:r>
          </w:p>
        </w:tc>
        <w:tc>
          <w:tcPr>
            <w:tcW w:w="1416" w:type="dxa"/>
            <w:gridSpan w:val="2"/>
          </w:tcPr>
          <w:p w:rsidR="00CB0A15" w:rsidRDefault="00CB0A15" w:rsidP="001A489C">
            <w:r>
              <w:t>25 .04.20</w:t>
            </w:r>
          </w:p>
        </w:tc>
        <w:tc>
          <w:tcPr>
            <w:tcW w:w="1995" w:type="dxa"/>
          </w:tcPr>
          <w:p w:rsidR="00CB0A15" w:rsidRPr="003F46E7" w:rsidRDefault="00CB0A15" w:rsidP="001A489C">
            <w:r>
              <w:t xml:space="preserve">Письменный ответ   работы 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CB0A15" w:rsidTr="001A489C">
        <w:tblPrEx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1138" w:type="dxa"/>
          </w:tcPr>
          <w:p w:rsidR="00CB0A15" w:rsidRDefault="00CB0A15" w:rsidP="001A489C">
            <w:pPr>
              <w:jc w:val="both"/>
            </w:pPr>
            <w:r>
              <w:t>№6 .            23.04.20</w:t>
            </w:r>
          </w:p>
          <w:p w:rsidR="00CB0A15" w:rsidRDefault="00CB0A15" w:rsidP="001A489C">
            <w:pPr>
              <w:ind w:left="-108"/>
              <w:jc w:val="both"/>
            </w:pPr>
            <w:r>
              <w:t xml:space="preserve">   8-Б</w:t>
            </w:r>
          </w:p>
          <w:p w:rsidR="00CB0A15" w:rsidRDefault="00CB0A15" w:rsidP="001A489C">
            <w:pPr>
              <w:ind w:left="-108"/>
              <w:jc w:val="both"/>
            </w:pPr>
          </w:p>
          <w:p w:rsidR="00CB0A15" w:rsidRDefault="00CB0A15" w:rsidP="001A489C">
            <w:pPr>
              <w:ind w:left="-108"/>
              <w:jc w:val="both"/>
            </w:pPr>
          </w:p>
          <w:p w:rsidR="00CB0A15" w:rsidRDefault="00CB0A15" w:rsidP="001A489C">
            <w:pPr>
              <w:ind w:left="-108"/>
              <w:jc w:val="both"/>
            </w:pPr>
          </w:p>
        </w:tc>
        <w:tc>
          <w:tcPr>
            <w:tcW w:w="1980" w:type="dxa"/>
          </w:tcPr>
          <w:p w:rsidR="00CB0A15" w:rsidRPr="00F36FA3" w:rsidRDefault="00CB0A15" w:rsidP="001A489C">
            <w:r>
              <w:t>Кислоты. Классификация, номенклатура. Индикаторы. Изменение окраски индикаторов в кислотах.</w:t>
            </w:r>
          </w:p>
        </w:tc>
        <w:tc>
          <w:tcPr>
            <w:tcW w:w="1555" w:type="dxa"/>
          </w:tcPr>
          <w:p w:rsidR="00CB0A15" w:rsidRDefault="00CB0A15" w:rsidP="001A489C">
            <w:r>
              <w:t>Теория на платформ е и параграфе. Видеоролик.</w:t>
            </w:r>
          </w:p>
        </w:tc>
        <w:tc>
          <w:tcPr>
            <w:tcW w:w="2265" w:type="dxa"/>
          </w:tcPr>
          <w:p w:rsidR="00CB0A15" w:rsidRDefault="00CB0A15" w:rsidP="001A489C">
            <w:r>
              <w:t>Параграф 39 до стр.236, стр.242 № 3 (письменно)</w:t>
            </w:r>
          </w:p>
          <w:p w:rsidR="00CB0A15" w:rsidRPr="00F56C55" w:rsidRDefault="00CB0A15" w:rsidP="001A489C"/>
        </w:tc>
        <w:tc>
          <w:tcPr>
            <w:tcW w:w="1408" w:type="dxa"/>
          </w:tcPr>
          <w:p w:rsidR="00CB0A15" w:rsidRDefault="00CB0A15" w:rsidP="001A489C">
            <w:pPr>
              <w:ind w:left="42"/>
            </w:pPr>
            <w:r>
              <w:t>25.04.20</w:t>
            </w:r>
          </w:p>
        </w:tc>
        <w:tc>
          <w:tcPr>
            <w:tcW w:w="2003" w:type="dxa"/>
            <w:gridSpan w:val="2"/>
          </w:tcPr>
          <w:p w:rsidR="00CB0A15" w:rsidRPr="000034AB" w:rsidRDefault="00CB0A15" w:rsidP="001A489C">
            <w:r>
              <w:t xml:space="preserve">Письменный ответ работы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0034AB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0034AB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CB0A15" w:rsidRDefault="00CB0A15" w:rsidP="00CB0A15"/>
    <w:p w:rsidR="00CB0A15" w:rsidRDefault="00CB0A15" w:rsidP="00CB0A15"/>
    <w:p w:rsidR="00CB0A15" w:rsidRDefault="00CB0A15" w:rsidP="00CB0A15">
      <w:r>
        <w:t xml:space="preserve">Учитель химии- </w:t>
      </w:r>
      <w:proofErr w:type="spellStart"/>
      <w:r>
        <w:t>Виссарионова</w:t>
      </w:r>
      <w:proofErr w:type="spellEnd"/>
      <w:r>
        <w:t xml:space="preserve"> В.А.</w:t>
      </w:r>
    </w:p>
    <w:p w:rsidR="000424D3" w:rsidRDefault="000424D3"/>
    <w:sectPr w:rsidR="000424D3" w:rsidSect="008F4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47422"/>
    <w:multiLevelType w:val="hybridMultilevel"/>
    <w:tmpl w:val="D520D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D3"/>
    <w:rsid w:val="000424D3"/>
    <w:rsid w:val="0037228A"/>
    <w:rsid w:val="004C4AE4"/>
    <w:rsid w:val="00861AD3"/>
    <w:rsid w:val="008F4635"/>
    <w:rsid w:val="00A826E7"/>
    <w:rsid w:val="00C14503"/>
    <w:rsid w:val="00CB0A15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C9E472-61D7-440D-A7C7-55E797E7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1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61AD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424D3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geografii-na-temu-zapadnaya-sibir-klass-2262549.html" TargetMode="External"/><Relationship Id="rId13" Type="http://schemas.openxmlformats.org/officeDocument/2006/relationships/hyperlink" Target="https://infourok.ru/prezentaciya-relef-i-poleznie-iskopaemie-severnoy-ameriki-269410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geografii-na-temu-sibir-osvoenie-territorii-i-naselenie-1667339.html" TargetMode="External"/><Relationship Id="rId12" Type="http://schemas.openxmlformats.org/officeDocument/2006/relationships/hyperlink" Target="https://infourok.ru/prezentaciya-relef-i-poleznie-iskopaemie-severnoy-ameriki-269410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geografii-reki-klass-2273350.html" TargetMode="External"/><Relationship Id="rId11" Type="http://schemas.openxmlformats.org/officeDocument/2006/relationships/hyperlink" Target="https://infourok.ru/prezentaciya-po-geografii-na-temu-sibir-osvoenie-territorii-i-naselenie-1667339.html" TargetMode="External"/><Relationship Id="rId5" Type="http://schemas.openxmlformats.org/officeDocument/2006/relationships/hyperlink" Target="https://infourok.ru/prezentaciya-po-geografii-reki-klass-2273350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infourok.ru/prezentaciya-po-geografii-reki-klass-227335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geografii-reki-klass-227335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2020-04-22T23:14:00Z</dcterms:created>
  <dcterms:modified xsi:type="dcterms:W3CDTF">2020-04-22T23:14:00Z</dcterms:modified>
</cp:coreProperties>
</file>